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E" w:rsidRPr="00BD3D0D" w:rsidRDefault="00453A4C" w:rsidP="00BD3D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D3D0D">
        <w:rPr>
          <w:rFonts w:ascii="Times New Roman" w:hAnsi="Times New Roman" w:cs="Times New Roman"/>
          <w:b/>
          <w:sz w:val="28"/>
        </w:rPr>
        <w:t xml:space="preserve">Отчет о проекте «Школьный </w:t>
      </w:r>
      <w:proofErr w:type="spellStart"/>
      <w:r w:rsidRPr="00BD3D0D">
        <w:rPr>
          <w:rFonts w:ascii="Times New Roman" w:hAnsi="Times New Roman" w:cs="Times New Roman"/>
          <w:b/>
          <w:sz w:val="28"/>
        </w:rPr>
        <w:t>Буккроссинг</w:t>
      </w:r>
      <w:proofErr w:type="spellEnd"/>
      <w:r w:rsidRPr="00BD3D0D">
        <w:rPr>
          <w:rFonts w:ascii="Times New Roman" w:hAnsi="Times New Roman" w:cs="Times New Roman"/>
          <w:b/>
          <w:sz w:val="28"/>
        </w:rPr>
        <w:t>»</w:t>
      </w:r>
    </w:p>
    <w:p w:rsidR="00453A4C" w:rsidRPr="00BD3D0D" w:rsidRDefault="00453A4C" w:rsidP="00BD3D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D3D0D">
        <w:rPr>
          <w:rFonts w:ascii="Times New Roman" w:hAnsi="Times New Roman" w:cs="Times New Roman"/>
          <w:b/>
          <w:sz w:val="28"/>
        </w:rPr>
        <w:t>СШ № 7 имени Ю.А. Гагарина</w:t>
      </w:r>
    </w:p>
    <w:p w:rsidR="00453A4C" w:rsidRPr="00453A4C" w:rsidRDefault="00453A4C" w:rsidP="00453A4C">
      <w:pPr>
        <w:pStyle w:val="a3"/>
        <w:rPr>
          <w:rFonts w:ascii="Times New Roman" w:hAnsi="Times New Roman" w:cs="Times New Roman"/>
          <w:sz w:val="28"/>
        </w:rPr>
      </w:pPr>
    </w:p>
    <w:p w:rsidR="00453A4C" w:rsidRDefault="00453A4C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53A4C">
        <w:rPr>
          <w:rFonts w:ascii="Times New Roman" w:hAnsi="Times New Roman" w:cs="Times New Roman"/>
          <w:sz w:val="28"/>
        </w:rPr>
        <w:t xml:space="preserve">В СШ № 7 имени Ю.А. Гагарина 13 ноября 2017 года стартовал проект «Школьный </w:t>
      </w:r>
      <w:proofErr w:type="spellStart"/>
      <w:r w:rsidRPr="00453A4C">
        <w:rPr>
          <w:rFonts w:ascii="Times New Roman" w:hAnsi="Times New Roman" w:cs="Times New Roman"/>
          <w:sz w:val="28"/>
        </w:rPr>
        <w:t>Буккроссинг</w:t>
      </w:r>
      <w:proofErr w:type="spellEnd"/>
      <w:r w:rsidRPr="00453A4C">
        <w:rPr>
          <w:rFonts w:ascii="Times New Roman" w:hAnsi="Times New Roman" w:cs="Times New Roman"/>
          <w:sz w:val="28"/>
        </w:rPr>
        <w:t>» в рамках программы «</w:t>
      </w:r>
      <w:proofErr w:type="spellStart"/>
      <w:r w:rsidRPr="00453A4C">
        <w:rPr>
          <w:rFonts w:ascii="Times New Roman" w:hAnsi="Times New Roman" w:cs="Times New Roman"/>
          <w:sz w:val="28"/>
        </w:rPr>
        <w:t>Рухани</w:t>
      </w:r>
      <w:proofErr w:type="spellEnd"/>
      <w:r w:rsidRPr="00453A4C">
        <w:rPr>
          <w:rFonts w:ascii="Times New Roman" w:hAnsi="Times New Roman" w:cs="Times New Roman"/>
          <w:sz w:val="28"/>
        </w:rPr>
        <w:t xml:space="preserve"> </w:t>
      </w:r>
      <w:r w:rsidRPr="00453A4C">
        <w:rPr>
          <w:rFonts w:ascii="Times New Roman" w:hAnsi="Times New Roman" w:cs="Times New Roman"/>
          <w:sz w:val="28"/>
          <w:lang w:val="kk-KZ"/>
        </w:rPr>
        <w:t>жаңғыру»</w:t>
      </w:r>
      <w:r w:rsidRPr="00453A4C">
        <w:rPr>
          <w:rFonts w:ascii="Times New Roman" w:hAnsi="Times New Roman" w:cs="Times New Roman"/>
          <w:sz w:val="28"/>
        </w:rPr>
        <w:t xml:space="preserve"> «</w:t>
      </w:r>
      <w:proofErr w:type="spellStart"/>
      <w:proofErr w:type="gramStart"/>
      <w:r w:rsidRPr="00453A4C">
        <w:rPr>
          <w:rFonts w:ascii="Times New Roman" w:hAnsi="Times New Roman" w:cs="Times New Roman"/>
          <w:sz w:val="28"/>
        </w:rPr>
        <w:t>К</w:t>
      </w:r>
      <w:proofErr w:type="gramEnd"/>
      <w:r w:rsidRPr="00453A4C">
        <w:rPr>
          <w:rFonts w:ascii="Times New Roman" w:hAnsi="Times New Roman" w:cs="Times New Roman"/>
          <w:sz w:val="28"/>
        </w:rPr>
        <w:t>ітап</w:t>
      </w:r>
      <w:proofErr w:type="spellEnd"/>
      <w:r w:rsidRPr="00453A4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3A4C">
        <w:rPr>
          <w:rFonts w:ascii="Times New Roman" w:hAnsi="Times New Roman" w:cs="Times New Roman"/>
          <w:sz w:val="28"/>
        </w:rPr>
        <w:t>білім</w:t>
      </w:r>
      <w:proofErr w:type="spellEnd"/>
      <w:r w:rsidRPr="00453A4C">
        <w:rPr>
          <w:rFonts w:ascii="Times New Roman" w:hAnsi="Times New Roman" w:cs="Times New Roman"/>
          <w:sz w:val="28"/>
        </w:rPr>
        <w:t xml:space="preserve"> </w:t>
      </w:r>
      <w:r w:rsidRPr="00453A4C">
        <w:rPr>
          <w:rFonts w:ascii="Times New Roman" w:hAnsi="Times New Roman" w:cs="Times New Roman"/>
          <w:sz w:val="28"/>
          <w:lang w:val="kk-KZ"/>
        </w:rPr>
        <w:t>бұлағы. Книнга – источник знаний».</w:t>
      </w:r>
    </w:p>
    <w:p w:rsidR="00453A4C" w:rsidRDefault="00453A4C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Буккроссинг – это глобальный мировой проект обмена книгами. В рамках этого проекта люди оставляют книги в общественных местах, чтобы дать другим возможность открыть для себя новую книгу или интересного автора.</w:t>
      </w:r>
    </w:p>
    <w:p w:rsidR="00453A4C" w:rsidRDefault="00453A4C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Процесс буккроссинга состоит из простейшего действия, основанного на принципе «прочитал – отдай другому».</w:t>
      </w:r>
    </w:p>
    <w:p w:rsidR="00BD3D0D" w:rsidRDefault="00BD3D0D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Девиз буккроссеров: «Книги должны читаться, а не стоять на полках! Отпуская книгу на волю, ты даришь ей жизнь!».</w:t>
      </w:r>
    </w:p>
    <w:p w:rsidR="00453A4C" w:rsidRPr="00453A4C" w:rsidRDefault="00BD3D0D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Казахстане уже несколько лет развивается буккроссинг, и в этом году библиотека нашей школы приняла в нем участие. </w:t>
      </w:r>
      <w:r w:rsidR="00453A4C" w:rsidRPr="00453A4C">
        <w:rPr>
          <w:rFonts w:ascii="Times New Roman" w:hAnsi="Times New Roman" w:cs="Times New Roman"/>
          <w:sz w:val="28"/>
          <w:lang w:val="kk-KZ"/>
        </w:rPr>
        <w:t>В рамках данного проекта были проведены следующие мероприятия:</w:t>
      </w:r>
    </w:p>
    <w:p w:rsidR="00453A4C" w:rsidRDefault="00453A4C" w:rsidP="00BD3D0D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</w:t>
      </w:r>
      <w:r w:rsidRPr="00453A4C">
        <w:rPr>
          <w:rFonts w:ascii="Times New Roman" w:hAnsi="Times New Roman" w:cs="Times New Roman"/>
          <w:sz w:val="28"/>
          <w:lang w:val="kk-KZ"/>
        </w:rPr>
        <w:t xml:space="preserve">формлен ящик в библиотеке для </w:t>
      </w:r>
      <w:r>
        <w:rPr>
          <w:rFonts w:ascii="Times New Roman" w:hAnsi="Times New Roman" w:cs="Times New Roman"/>
          <w:sz w:val="28"/>
          <w:lang w:val="kk-KZ"/>
        </w:rPr>
        <w:t xml:space="preserve">обмена </w:t>
      </w:r>
      <w:r w:rsidRPr="00453A4C">
        <w:rPr>
          <w:rFonts w:ascii="Times New Roman" w:hAnsi="Times New Roman" w:cs="Times New Roman"/>
          <w:sz w:val="28"/>
          <w:lang w:val="kk-KZ"/>
        </w:rPr>
        <w:t>книг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453A4C" w:rsidRDefault="00453A4C" w:rsidP="00BD3D0D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проведены разъяснительные беседы с учащимися о проекте, его истории, целях и задачах;</w:t>
      </w:r>
    </w:p>
    <w:p w:rsidR="00453A4C" w:rsidRDefault="00453A4C" w:rsidP="00BD3D0D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проведены беседы о роли книг в жизни человека, бережном отношении к книгам.</w:t>
      </w:r>
    </w:p>
    <w:p w:rsidR="00453A4C" w:rsidRPr="00453A4C" w:rsidRDefault="00453A4C" w:rsidP="00BD3D0D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BD3D0D" w:rsidRDefault="00BD3D0D" w:rsidP="00BD3D0D">
      <w:pPr>
        <w:ind w:left="-709" w:right="-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970" cy="2203407"/>
            <wp:effectExtent l="19050" t="0" r="0" b="0"/>
            <wp:docPr id="1" name="Рисунок 1" descr="F:\Буккроссинг\20171116_16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кроссинг\20171116_162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03" r="1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76" cy="22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4574" cy="2169808"/>
            <wp:effectExtent l="19050" t="0" r="6276" b="0"/>
            <wp:docPr id="2" name="Рисунок 2" descr="F:\Буккроссинг\20171115_14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кроссинг\20171115_141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52" r="1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23" cy="217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D0D" w:rsidRDefault="00BD3D0D" w:rsidP="00BD3D0D">
      <w:pPr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6168" cy="2102220"/>
            <wp:effectExtent l="19050" t="0" r="7532" b="0"/>
            <wp:docPr id="3" name="Рисунок 3" descr="F:\Буккроссинг\20171115_14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кроссинг\20171115_142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2" r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53" cy="210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3878" cy="2102881"/>
            <wp:effectExtent l="19050" t="0" r="0" b="0"/>
            <wp:docPr id="4" name="Рисунок 4" descr="F:\Буккроссинг\20171115_14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уккроссинг\20171115_140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31" r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80" cy="210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A4C" w:rsidRDefault="00453A4C" w:rsidP="00BD3D0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53A4C" w:rsidRPr="00453A4C" w:rsidRDefault="00BD3D0D" w:rsidP="00007D15">
      <w:pPr>
        <w:pStyle w:val="a3"/>
        <w:jc w:val="right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Заведующая библиотекой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Н. Никтина</w:t>
      </w:r>
    </w:p>
    <w:sectPr w:rsidR="00453A4C" w:rsidRPr="00453A4C" w:rsidSect="00BD3D0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E"/>
    <w:multiLevelType w:val="hybridMultilevel"/>
    <w:tmpl w:val="C778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2A67"/>
    <w:multiLevelType w:val="hybridMultilevel"/>
    <w:tmpl w:val="C33E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229"/>
    <w:multiLevelType w:val="hybridMultilevel"/>
    <w:tmpl w:val="1930A1F0"/>
    <w:lvl w:ilvl="0" w:tplc="B836A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453A4C"/>
    <w:rsid w:val="00007D15"/>
    <w:rsid w:val="00453A4C"/>
    <w:rsid w:val="007222EE"/>
    <w:rsid w:val="00BD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A4C"/>
    <w:pPr>
      <w:spacing w:after="0" w:line="240" w:lineRule="auto"/>
    </w:pPr>
  </w:style>
  <w:style w:type="table" w:styleId="a4">
    <w:name w:val="Table Grid"/>
    <w:basedOn w:val="a1"/>
    <w:rsid w:val="0045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3A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2017-11-20T04:00:00Z</dcterms:created>
  <dcterms:modified xsi:type="dcterms:W3CDTF">2017-11-20T04:22:00Z</dcterms:modified>
</cp:coreProperties>
</file>