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E6" w:rsidRDefault="006765E6" w:rsidP="00315E1A">
      <w:pPr>
        <w:spacing w:after="169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color w:val="0A8323"/>
          <w:sz w:val="41"/>
          <w:szCs w:val="41"/>
          <w:shd w:val="clear" w:color="auto" w:fill="FFFFFF"/>
        </w:rPr>
        <w:t>Электронное правительство Республики Казахстан</w:t>
      </w:r>
    </w:p>
    <w:p w:rsidR="006765E6" w:rsidRPr="006765E6" w:rsidRDefault="006765E6" w:rsidP="006765E6">
      <w:pPr>
        <w:pStyle w:val="3"/>
        <w:shd w:val="clear" w:color="auto" w:fill="0A8323"/>
        <w:spacing w:before="0" w:beforeAutospacing="0" w:after="0" w:afterAutospacing="0"/>
        <w:rPr>
          <w:b w:val="0"/>
          <w:bCs w:val="0"/>
          <w:color w:val="FFFFFF"/>
          <w:sz w:val="34"/>
          <w:szCs w:val="34"/>
        </w:rPr>
      </w:pPr>
      <w:r>
        <w:rPr>
          <w:b w:val="0"/>
          <w:bCs w:val="0"/>
          <w:color w:val="FFFFFF"/>
          <w:sz w:val="34"/>
          <w:szCs w:val="34"/>
        </w:rPr>
        <w:t>Что такое электронное правительство и для чего оно необходимо?</w:t>
      </w:r>
    </w:p>
    <w:p w:rsidR="00315E1A" w:rsidRPr="00315E1A" w:rsidRDefault="00315E1A" w:rsidP="00315E1A">
      <w:pPr>
        <w:spacing w:after="169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5E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Попытайтесь представить общество, близкое в вашем понимании к </w:t>
      </w:r>
      <w:proofErr w:type="gramStart"/>
      <w:r w:rsidRPr="00315E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идеальному</w:t>
      </w:r>
      <w:proofErr w:type="gramEnd"/>
      <w:r w:rsidRPr="00315E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Крепкое здоровье, хорошая работа, обеспеченный быт, благоприятные условия для жизни – список может продолжаться бесконечно, и,  в зависимости от индивидуальных приоритетов дополняться необходимыми аспектами. Однако</w:t>
      </w:r>
      <w:proofErr w:type="gramStart"/>
      <w:r w:rsidRPr="00315E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  <w:proofErr w:type="gramEnd"/>
      <w:r w:rsidRPr="00315E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неотъемлемой частью такого общества является государство. Государство, которое заботится о своих гражданах. Государство, которое предоставляет возможности для лучшей реализации потенциала каждого гражданина. Государство, которое гарантирует сохранность и соблюдение законных прав граждан. Государство, ориентированное на нужды и потребности граждан. Государство, взаимодействие с которым будет простым, понятным и доступным – </w:t>
      </w:r>
      <w:r w:rsidRPr="00315E1A">
        <w:rPr>
          <w:rFonts w:ascii="Times New Roman" w:eastAsia="Times New Roman" w:hAnsi="Times New Roman" w:cs="Times New Roman"/>
          <w:color w:val="333333"/>
          <w:sz w:val="27"/>
          <w:lang w:eastAsia="ru-RU"/>
        </w:rPr>
        <w:t>государство для людей</w:t>
      </w:r>
      <w:r w:rsidRPr="00315E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315E1A" w:rsidRPr="00315E1A" w:rsidRDefault="00315E1A" w:rsidP="00315E1A">
      <w:pPr>
        <w:spacing w:after="169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5E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Развитие информационно-коммуникационных технологий в Казахстане может гарантировать выполнение как минимум двух последних утверждений. Именно для того, чтобы взаимодействие граждан и государства было комфортным, простым, доступным и понятным была разработана концепция электронного правительства.</w:t>
      </w:r>
    </w:p>
    <w:p w:rsidR="00315E1A" w:rsidRPr="00315E1A" w:rsidRDefault="00315E1A" w:rsidP="00315E1A">
      <w:pPr>
        <w:spacing w:after="169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5E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Создание электронного правительства было необходимо для того, чтобы сделать работу органов власти более эффективной, открытой и доступной для граждан. Раньше каждый государственный орган «жил своей жизнью» и мало соприкасался с остальными, а гражданам приходилось обходить множество инстанций, чтобы собрать всевозможные справки, подтверждения и прочие бумаги. Все это превращало процесс получения одной услуги в бесконечную ходьбу по учреждениям. Теперь с этим покончено, благодаря проектам электронного правительства.</w:t>
      </w:r>
    </w:p>
    <w:p w:rsidR="00315E1A" w:rsidRPr="00315E1A" w:rsidRDefault="00315E1A" w:rsidP="00315E1A">
      <w:pPr>
        <w:spacing w:after="169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5E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Электронное правительство – это единый механизм взаимодействия государства и граждан, а также государственных органов друг с другом, обеспечивающий их согласованность при помощи информационных технологий. Именно этот механизм позволил сократить очереди в государственные органы и упростить и ускорить получение справок, свидетельств, разрешительных документов и многого другого.</w:t>
      </w:r>
    </w:p>
    <w:p w:rsidR="00315E1A" w:rsidRPr="00315E1A" w:rsidRDefault="00315E1A" w:rsidP="00315E1A">
      <w:pPr>
        <w:spacing w:after="169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5E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Другими словами, электронное правительство – это когда для оформления лицензии необходим только </w:t>
      </w:r>
      <w:hyperlink r:id="rId4" w:tgtFrame="_blank" w:history="1">
        <w:r w:rsidRPr="00315E1A">
          <w:rPr>
            <w:rFonts w:ascii="Times New Roman" w:eastAsia="Times New Roman" w:hAnsi="Times New Roman" w:cs="Times New Roman"/>
            <w:color w:val="094A86"/>
            <w:sz w:val="27"/>
            <w:lang w:eastAsia="ru-RU"/>
          </w:rPr>
          <w:t>ИИН</w:t>
        </w:r>
      </w:hyperlink>
      <w:r w:rsidRPr="00315E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(а все остальные данные получают при помощи автоматических запросов), когда можно оплатить коммунальные услуги и штрафы </w:t>
      </w:r>
      <w:proofErr w:type="spellStart"/>
      <w:r w:rsidRPr="00315E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онлайн</w:t>
      </w:r>
      <w:proofErr w:type="spellEnd"/>
      <w:r w:rsidRPr="00315E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когда для получения справки в </w:t>
      </w:r>
      <w:hyperlink r:id="rId5" w:tgtFrame="_blank" w:history="1">
        <w:r w:rsidRPr="00315E1A">
          <w:rPr>
            <w:rFonts w:ascii="Times New Roman" w:eastAsia="Times New Roman" w:hAnsi="Times New Roman" w:cs="Times New Roman"/>
            <w:color w:val="094A86"/>
            <w:sz w:val="27"/>
            <w:lang w:eastAsia="ru-RU"/>
          </w:rPr>
          <w:t>НАО «Государственной корпорации «Правительства для граждан»</w:t>
        </w:r>
      </w:hyperlink>
      <w:r w:rsidRPr="00315E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</w:t>
      </w:r>
      <w:proofErr w:type="gramStart"/>
      <w:r w:rsidRPr="00315E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может</w:t>
      </w:r>
      <w:proofErr w:type="gramEnd"/>
      <w:r w:rsidRPr="00315E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потребуется только </w:t>
      </w:r>
      <w:hyperlink r:id="rId6" w:tgtFrame="_blank" w:history="1">
        <w:r w:rsidRPr="00315E1A">
          <w:rPr>
            <w:rFonts w:ascii="Times New Roman" w:eastAsia="Times New Roman" w:hAnsi="Times New Roman" w:cs="Times New Roman"/>
            <w:color w:val="094A86"/>
            <w:sz w:val="27"/>
            <w:lang w:eastAsia="ru-RU"/>
          </w:rPr>
          <w:t>удостоверение личности</w:t>
        </w:r>
      </w:hyperlink>
      <w:r w:rsidRPr="00315E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когда вы сами можете зарегистрировать бизнес или получить справку на </w:t>
      </w:r>
      <w:hyperlink r:id="rId7" w:tgtFrame="_blank" w:history="1">
        <w:r w:rsidRPr="00315E1A">
          <w:rPr>
            <w:rFonts w:ascii="Times New Roman" w:eastAsia="Times New Roman" w:hAnsi="Times New Roman" w:cs="Times New Roman"/>
            <w:color w:val="094A86"/>
            <w:sz w:val="27"/>
            <w:lang w:eastAsia="ru-RU"/>
          </w:rPr>
          <w:t>портале «электронного правительства»</w:t>
        </w:r>
      </w:hyperlink>
      <w:r w:rsidRPr="00315E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за каких-нибудь 10-15 минут, когда </w:t>
      </w:r>
      <w:hyperlink r:id="rId8" w:tgtFrame="_blank" w:history="1">
        <w:r w:rsidRPr="00315E1A">
          <w:rPr>
            <w:rFonts w:ascii="Times New Roman" w:eastAsia="Times New Roman" w:hAnsi="Times New Roman" w:cs="Times New Roman"/>
            <w:color w:val="094A86"/>
            <w:sz w:val="27"/>
            <w:lang w:eastAsia="ru-RU"/>
          </w:rPr>
          <w:t>узнать очередь ребенка в детский сад</w:t>
        </w:r>
      </w:hyperlink>
      <w:r w:rsidRPr="00315E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можно в любое время дня и ночи, </w:t>
      </w:r>
      <w:hyperlink r:id="rId9" w:tgtFrame="_blank" w:history="1">
        <w:r w:rsidRPr="00315E1A">
          <w:rPr>
            <w:rFonts w:ascii="Times New Roman" w:eastAsia="Times New Roman" w:hAnsi="Times New Roman" w:cs="Times New Roman"/>
            <w:color w:val="094A86"/>
            <w:sz w:val="27"/>
            <w:lang w:eastAsia="ru-RU"/>
          </w:rPr>
          <w:t>получить адресную справку</w:t>
        </w:r>
      </w:hyperlink>
      <w:r w:rsidRPr="00315E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 мобильник и еще сотни подобных «когда».</w:t>
      </w:r>
    </w:p>
    <w:p w:rsidR="008B56A0" w:rsidRDefault="00681E9B"/>
    <w:sectPr w:rsidR="008B56A0" w:rsidSect="006765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15E1A"/>
    <w:rsid w:val="00315E1A"/>
    <w:rsid w:val="003D7327"/>
    <w:rsid w:val="006765E6"/>
    <w:rsid w:val="00681E9B"/>
    <w:rsid w:val="009B13E3"/>
    <w:rsid w:val="00E83D3F"/>
    <w:rsid w:val="00E85D4F"/>
    <w:rsid w:val="00FC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4F"/>
  </w:style>
  <w:style w:type="paragraph" w:styleId="3">
    <w:name w:val="heading 3"/>
    <w:basedOn w:val="a"/>
    <w:link w:val="30"/>
    <w:uiPriority w:val="9"/>
    <w:qFormat/>
    <w:rsid w:val="00315E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5E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justify">
    <w:name w:val="rtejustify"/>
    <w:basedOn w:val="a"/>
    <w:rsid w:val="0031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15E1A"/>
    <w:rPr>
      <w:b/>
      <w:bCs/>
    </w:rPr>
  </w:style>
  <w:style w:type="character" w:styleId="a4">
    <w:name w:val="Hyperlink"/>
    <w:basedOn w:val="a0"/>
    <w:uiPriority w:val="99"/>
    <w:semiHidden/>
    <w:unhideWhenUsed/>
    <w:rsid w:val="00315E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.kz/cms/ru/services/e_0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gov.kz/cms/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ov.kz/cms/ru/services/pass003_mv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v4c.kz/kk/main-kz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gov.kz/cms/ru/articles/iin_info" TargetMode="External"/><Relationship Id="rId9" Type="http://schemas.openxmlformats.org/officeDocument/2006/relationships/hyperlink" Target="http://egov.kz/cms/ru/services/013pass_mv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2606</Characters>
  <Application>Microsoft Office Word</Application>
  <DocSecurity>0</DocSecurity>
  <Lines>21</Lines>
  <Paragraphs>6</Paragraphs>
  <ScaleCrop>false</ScaleCrop>
  <Company>DG Win&amp;Soft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4</cp:revision>
  <dcterms:created xsi:type="dcterms:W3CDTF">2019-02-26T15:35:00Z</dcterms:created>
  <dcterms:modified xsi:type="dcterms:W3CDTF">2019-02-26T15:42:00Z</dcterms:modified>
</cp:coreProperties>
</file>