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B1" w:rsidRDefault="00B136B1" w:rsidP="00B136B1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300470" cy="4724122"/>
            <wp:effectExtent l="19050" t="0" r="5080" b="0"/>
            <wp:docPr id="1" name="Рисунок 1" descr="https://pp.userapi.com/c845221/v845221348/f51ee/CtQP9dVLq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221/v845221348/f51ee/CtQP9dVLq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A0" w:rsidRPr="00B136B1" w:rsidRDefault="00B136B1" w:rsidP="00B136B1">
      <w:pPr>
        <w:rPr>
          <w:sz w:val="36"/>
          <w:szCs w:val="36"/>
        </w:rPr>
      </w:pPr>
      <w:r w:rsidRPr="00B136B1">
        <w:rPr>
          <w:sz w:val="36"/>
          <w:szCs w:val="36"/>
        </w:rPr>
        <w:t xml:space="preserve">Традиционно в сентябре, у башенки близ 3 школы, проходит городской фестиваль песни под гитару в тесном, теплом кругу. В этом году тема фестиваля звучала: "О чем </w:t>
      </w:r>
      <w:r>
        <w:rPr>
          <w:sz w:val="36"/>
          <w:szCs w:val="36"/>
        </w:rPr>
        <w:t xml:space="preserve">- </w:t>
      </w:r>
      <w:r w:rsidRPr="00B136B1">
        <w:rPr>
          <w:sz w:val="36"/>
          <w:szCs w:val="36"/>
        </w:rPr>
        <w:t xml:space="preserve">то близком и родном!", и на суд зрителей каждая команда-участница представляла стихотворение и песню. Так и наша команда в составе: </w:t>
      </w:r>
      <w:proofErr w:type="spellStart"/>
      <w:r w:rsidRPr="00B136B1">
        <w:rPr>
          <w:sz w:val="36"/>
          <w:szCs w:val="36"/>
        </w:rPr>
        <w:t>РоманаТитова</w:t>
      </w:r>
      <w:proofErr w:type="spellEnd"/>
      <w:r w:rsidRPr="00B136B1">
        <w:rPr>
          <w:sz w:val="36"/>
          <w:szCs w:val="36"/>
        </w:rPr>
        <w:t xml:space="preserve">, Влады </w:t>
      </w:r>
      <w:proofErr w:type="spellStart"/>
      <w:r w:rsidRPr="00B136B1">
        <w:rPr>
          <w:sz w:val="36"/>
          <w:szCs w:val="36"/>
        </w:rPr>
        <w:t>Цыбульской</w:t>
      </w:r>
      <w:proofErr w:type="spellEnd"/>
      <w:r w:rsidRPr="00B136B1">
        <w:rPr>
          <w:sz w:val="36"/>
          <w:szCs w:val="36"/>
        </w:rPr>
        <w:t xml:space="preserve">, Вячеслава Шитова, Екатерины Ван, Дарьи Борисовой, Марии </w:t>
      </w:r>
      <w:proofErr w:type="spellStart"/>
      <w:r w:rsidRPr="00B136B1">
        <w:rPr>
          <w:sz w:val="36"/>
          <w:szCs w:val="36"/>
        </w:rPr>
        <w:t>Бендера</w:t>
      </w:r>
      <w:proofErr w:type="spellEnd"/>
      <w:r w:rsidRPr="00B136B1">
        <w:rPr>
          <w:sz w:val="36"/>
          <w:szCs w:val="36"/>
        </w:rPr>
        <w:t xml:space="preserve"> по итогам конкурса получила два диплома. За победу в номинации "Лучшая авторская песня" и за победу в номинации "Гармония поэзии". Поздравляем команду победителей. Желаем дальнейших успехов и вдохновения в творчестве!</w:t>
      </w:r>
    </w:p>
    <w:sectPr w:rsidR="008B56A0" w:rsidRPr="00B136B1" w:rsidSect="00B136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36B1"/>
    <w:rsid w:val="009B13E3"/>
    <w:rsid w:val="00B136B1"/>
    <w:rsid w:val="00DF6D95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DG Win&amp;Soft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2018-09-23T18:29:00Z</dcterms:created>
  <dcterms:modified xsi:type="dcterms:W3CDTF">2018-09-23T18:30:00Z</dcterms:modified>
</cp:coreProperties>
</file>